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C2" w:rsidRPr="001426C2" w:rsidRDefault="001426C2" w:rsidP="00FB380C">
      <w:pPr>
        <w:pStyle w:val="break"/>
        <w:sectPr w:rsidR="001426C2" w:rsidRPr="001426C2" w:rsidSect="00DF3357">
          <w:headerReference w:type="default" r:id="rId8"/>
          <w:headerReference w:type="first" r:id="rId9"/>
          <w:footerReference w:type="first" r:id="rId10"/>
          <w:type w:val="continuous"/>
          <w:pgSz w:w="11910" w:h="16840" w:code="9"/>
          <w:pgMar w:top="3215" w:right="1678" w:bottom="1418" w:left="1260" w:header="720" w:footer="540" w:gutter="0"/>
          <w:cols w:space="720"/>
          <w:noEndnote/>
          <w:titlePg/>
        </w:sectPr>
      </w:pPr>
    </w:p>
    <w:p w:rsidR="00CD7F1D" w:rsidRDefault="00565C8D" w:rsidP="00FB380C">
      <w:pPr>
        <w:spacing w:after="0"/>
        <w:rPr>
          <w:b/>
          <w:color w:val="BB0019"/>
          <w:sz w:val="22"/>
          <w:szCs w:val="22"/>
        </w:rPr>
      </w:pPr>
      <w:bookmarkStart w:id="0" w:name="_GoBack"/>
      <w:bookmarkEnd w:id="0"/>
      <w:r>
        <w:rPr>
          <w:b/>
          <w:color w:val="BB0019"/>
          <w:sz w:val="22"/>
          <w:szCs w:val="22"/>
        </w:rPr>
        <w:lastRenderedPageBreak/>
        <w:t xml:space="preserve">WALKOUT PROCEDURE </w:t>
      </w:r>
    </w:p>
    <w:p w:rsidR="00877A60" w:rsidRDefault="00877A60" w:rsidP="00FB380C">
      <w:pPr>
        <w:spacing w:after="0"/>
        <w:rPr>
          <w:b/>
          <w:color w:val="BB0019"/>
        </w:rPr>
      </w:pPr>
    </w:p>
    <w:p w:rsidR="00877A60" w:rsidRPr="00877A60" w:rsidRDefault="00501DE5" w:rsidP="00877A60">
      <w:r w:rsidRPr="00501DE5">
        <w:rPr>
          <w:b/>
          <w:noProof/>
          <w:color w:val="BB00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6.9pt;margin-top:2pt;width:0;height:137.7pt;z-index:251644416" o:connectortype="straight"/>
        </w:pict>
      </w:r>
      <w:r w:rsidRPr="00501DE5">
        <w:rPr>
          <w:b/>
          <w:noProof/>
          <w:color w:val="BB0019"/>
        </w:rPr>
        <w:pict>
          <v:rect id="_x0000_s1027" style="position:absolute;margin-left:69.35pt;margin-top:2pt;width:288.8pt;height:137.7pt;z-index:251641344" filled="f" fillcolor="#0070c0"/>
        </w:pict>
      </w:r>
    </w:p>
    <w:p w:rsidR="00877A60" w:rsidRPr="00877A60" w:rsidRDefault="00877A60" w:rsidP="00877A60"/>
    <w:p w:rsidR="00877A60" w:rsidRPr="00877A60" w:rsidRDefault="00501DE5" w:rsidP="00877A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28.15pt;margin-top:14.75pt;width:51.1pt;height:17.6pt;z-index:251666944" stroked="f">
            <v:textbox style="mso-next-textbox:#_x0000_s1058">
              <w:txbxContent>
                <w:p w:rsidR="00750F77" w:rsidRDefault="00750F77" w:rsidP="00F428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Captain</w:t>
                  </w:r>
                </w:p>
                <w:p w:rsidR="00750F77" w:rsidRPr="00F4280B" w:rsidRDefault="00750F77" w:rsidP="00F428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50.75pt;margin-top:14.75pt;width:51.1pt;height:17.6pt;z-index:251664896" stroked="f">
            <v:textbox style="mso-next-textbox:#_x0000_s1055">
              <w:txbxContent>
                <w:p w:rsidR="00750F77" w:rsidRDefault="00750F77" w:rsidP="00F428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Captain</w:t>
                  </w:r>
                </w:p>
                <w:p w:rsidR="00750F77" w:rsidRPr="00F4280B" w:rsidRDefault="00750F77" w:rsidP="00F428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877A60" w:rsidRPr="00877A60" w:rsidRDefault="00501DE5" w:rsidP="00877A60">
      <w:r>
        <w:rPr>
          <w:noProof/>
        </w:rPr>
        <w:pict>
          <v:shape id="_x0000_s1059" type="#_x0000_t32" style="position:absolute;margin-left:223.75pt;margin-top:8.9pt;width:13.85pt;height:14.85pt;flip:x;z-index:251667968" o:connectortype="straight">
            <v:stroke dashstyle="1 1" endarrow="block"/>
          </v:shape>
        </w:pict>
      </w:r>
      <w:r>
        <w:rPr>
          <w:noProof/>
        </w:rPr>
        <w:pict>
          <v:shape id="_x0000_s1057" type="#_x0000_t32" style="position:absolute;margin-left:193.5pt;margin-top:8.9pt;width:14pt;height:14.85pt;z-index:251665920" o:connectortype="straight">
            <v:stroke dashstyle="1 1" endarrow="block"/>
          </v:shape>
        </w:pict>
      </w:r>
      <w:r w:rsidRPr="00501DE5">
        <w:rPr>
          <w:b/>
          <w:noProof/>
          <w:color w:val="BB0019"/>
        </w:rPr>
        <w:pict>
          <v:rect id="_x0000_s1030" style="position:absolute;margin-left:56.6pt;margin-top:7.2pt;width:12.9pt;height:19.95pt;z-index:251643392"/>
        </w:pict>
      </w:r>
      <w:r w:rsidRPr="00501DE5">
        <w:rPr>
          <w:b/>
          <w:noProof/>
          <w:color w:val="BB0019"/>
        </w:rPr>
        <w:pict>
          <v:rect id="_x0000_s1028" style="position:absolute;margin-left:358.15pt;margin-top:8.9pt;width:12.9pt;height:19.95pt;z-index:251642368"/>
        </w:pict>
      </w:r>
    </w:p>
    <w:p w:rsidR="00877A60" w:rsidRPr="00877A60" w:rsidRDefault="00501DE5" w:rsidP="00877A60">
      <w:r>
        <w:rPr>
          <w:noProof/>
        </w:rPr>
        <w:pict>
          <v:shape id="_x0000_s1060" type="#_x0000_t202" style="position:absolute;margin-left:126.85pt;margin-top:16.45pt;width:79.25pt;height:15.15pt;z-index:251668992" stroked="f">
            <v:textbox style="mso-next-textbox:#_x0000_s1060">
              <w:txbxContent>
                <w:p w:rsidR="00750F77" w:rsidRPr="006D4D5D" w:rsidRDefault="00750F77" w:rsidP="00F428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D4D5D">
                    <w:rPr>
                      <w:b/>
                      <w:sz w:val="14"/>
                      <w:szCs w:val="14"/>
                    </w:rPr>
                    <w:t>Face Spectators</w:t>
                  </w:r>
                </w:p>
              </w:txbxContent>
            </v:textbox>
          </v:shape>
        </w:pict>
      </w:r>
      <w:r w:rsidRPr="00501DE5">
        <w:rPr>
          <w:b/>
          <w:noProof/>
          <w:color w:val="BB0019"/>
        </w:rPr>
        <w:pict>
          <v:shape id="_x0000_s1054" type="#_x0000_t32" style="position:absolute;margin-left:255.4pt;margin-top:10.45pt;width:14.95pt;height:.05pt;z-index:251663872" o:connectortype="straight">
            <v:stroke dashstyle="1 1" endarrow="block"/>
          </v:shape>
        </w:pict>
      </w:r>
      <w:r w:rsidRPr="00501DE5">
        <w:rPr>
          <w:b/>
          <w:noProof/>
        </w:rPr>
        <w:pict>
          <v:shape id="_x0000_s1053" type="#_x0000_t32" style="position:absolute;margin-left:163.9pt;margin-top:9.65pt;width:20.95pt;height:0;flip:x;z-index:251662848" o:connectortype="straight">
            <v:stroke dashstyle="1 1" endarrow="block"/>
          </v:shape>
        </w:pict>
      </w:r>
      <w:r w:rsidRPr="00501DE5">
        <w:rPr>
          <w:b/>
          <w:noProof/>
          <w:color w:val="BB0019"/>
        </w:rPr>
        <w:pict>
          <v:shape id="_x0000_s1050" type="#_x0000_t32" style="position:absolute;margin-left:222pt;margin-top:9.65pt;width:61.5pt;height:0;z-index:251659776" o:connectortype="straight">
            <v:stroke dashstyle="dash"/>
          </v:shape>
        </w:pict>
      </w:r>
      <w:r w:rsidRPr="00501DE5">
        <w:rPr>
          <w:b/>
          <w:noProof/>
          <w:color w:val="BB0019"/>
        </w:rPr>
        <w:pict>
          <v:shape id="_x0000_s1049" type="#_x0000_t32" style="position:absolute;margin-left:221.95pt;margin-top:11.3pt;width:0;height:108.8pt;z-index:251658752" o:connectortype="straight">
            <v:stroke dashstyle="dash"/>
          </v:shape>
        </w:pict>
      </w:r>
      <w:r w:rsidRPr="00501DE5">
        <w:rPr>
          <w:b/>
          <w:noProof/>
          <w:color w:val="BB0019"/>
        </w:rPr>
        <w:pict>
          <v:shape id="_x0000_s1048" type="#_x0000_t32" style="position:absolute;margin-left:148.5pt;margin-top:9.65pt;width:61.5pt;height:0;z-index:251657728" o:connectortype="straight">
            <v:stroke dashstyle="dash"/>
          </v:shape>
        </w:pict>
      </w:r>
      <w:r w:rsidRPr="00501DE5">
        <w:rPr>
          <w:b/>
          <w:noProof/>
        </w:rPr>
        <w:pict>
          <v:shape id="_x0000_s1045" type="#_x0000_t32" style="position:absolute;margin-left:209.95pt;margin-top:11.2pt;width:0;height:108.8pt;z-index:251654656" o:connectortype="straight">
            <v:stroke dashstyle="dash"/>
          </v:shape>
        </w:pict>
      </w:r>
    </w:p>
    <w:p w:rsidR="00877A60" w:rsidRPr="00877A60" w:rsidRDefault="00501DE5" w:rsidP="00877A60">
      <w:r>
        <w:rPr>
          <w:noProof/>
        </w:rPr>
        <w:pict>
          <v:shape id="_x0000_s1065" type="#_x0000_t32" style="position:absolute;margin-left:259.4pt;margin-top:14.1pt;width:0;height:15.8pt;z-index:251674112" o:connectortype="straight">
            <v:stroke dashstyle="1 1" endarrow="block"/>
          </v:shape>
        </w:pict>
      </w:r>
      <w:r>
        <w:rPr>
          <w:noProof/>
        </w:rPr>
        <w:pict>
          <v:shape id="_x0000_s1063" type="#_x0000_t32" style="position:absolute;margin-left:177.95pt;margin-top:13.9pt;width:0;height:15.8pt;z-index:251672064" o:connectortype="straight">
            <v:stroke dashstyle="1 1" endarrow="block"/>
          </v:shape>
        </w:pict>
      </w:r>
      <w:r>
        <w:rPr>
          <w:noProof/>
        </w:rPr>
        <w:pict>
          <v:shape id="_x0000_s1062" type="#_x0000_t32" style="position:absolute;margin-left:154.9pt;margin-top:13.8pt;width:0;height:15.8pt;z-index:251671040" o:connectortype="straight">
            <v:stroke dashstyle="1 1" endarrow="block"/>
          </v:shape>
        </w:pict>
      </w:r>
      <w:r>
        <w:rPr>
          <w:noProof/>
        </w:rPr>
        <w:pict>
          <v:shape id="_x0000_s1064" type="#_x0000_t32" style="position:absolute;margin-left:280.3pt;margin-top:14.1pt;width:0;height:15.8pt;z-index:251673088" o:connectortype="straight">
            <v:stroke dashstyle="1 1" endarrow="block"/>
          </v:shape>
        </w:pict>
      </w:r>
      <w:r>
        <w:rPr>
          <w:noProof/>
        </w:rPr>
        <w:pict>
          <v:shape id="_x0000_s1061" type="#_x0000_t202" style="position:absolute;margin-left:229.1pt;margin-top:.55pt;width:79.25pt;height:15.15pt;z-index:251670016" stroked="f">
            <v:textbox style="mso-next-textbox:#_x0000_s1061">
              <w:txbxContent>
                <w:p w:rsidR="00750F77" w:rsidRPr="006D4D5D" w:rsidRDefault="00750F77" w:rsidP="00F4280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D4D5D">
                    <w:rPr>
                      <w:b/>
                      <w:sz w:val="14"/>
                      <w:szCs w:val="14"/>
                    </w:rPr>
                    <w:t>Face Spectators</w:t>
                  </w:r>
                </w:p>
              </w:txbxContent>
            </v:textbox>
          </v:shape>
        </w:pict>
      </w:r>
      <w:r w:rsidRPr="00501DE5">
        <w:rPr>
          <w:b/>
          <w:noProof/>
        </w:rPr>
        <w:pict>
          <v:shape id="_x0000_s1051" type="#_x0000_t32" style="position:absolute;margin-left:221.9pt;margin-top:6.7pt;width:.05pt;height:21pt;flip:y;z-index:251660800" o:connectortype="straight">
            <v:stroke dashstyle="1 1" endarrow="block"/>
          </v:shape>
        </w:pict>
      </w:r>
      <w:r w:rsidRPr="00501DE5">
        <w:rPr>
          <w:b/>
          <w:noProof/>
        </w:rPr>
        <w:pict>
          <v:shape id="_x0000_s1047" type="#_x0000_t32" style="position:absolute;margin-left:209.9pt;margin-top:7.45pt;width:.05pt;height:21pt;flip:y;z-index:251656704" o:connectortype="straight">
            <v:stroke dashstyle="1 1" endarrow="block"/>
          </v:shape>
        </w:pict>
      </w:r>
    </w:p>
    <w:p w:rsidR="00877A60" w:rsidRPr="00877A60" w:rsidRDefault="00877A60" w:rsidP="00877A60"/>
    <w:p w:rsidR="00877A60" w:rsidRPr="00877A60" w:rsidRDefault="00501DE5" w:rsidP="00877A60">
      <w:r w:rsidRPr="00501DE5">
        <w:rPr>
          <w:b/>
          <w:noProof/>
        </w:rPr>
        <w:pict>
          <v:shape id="_x0000_s1052" type="#_x0000_t32" style="position:absolute;margin-left:222pt;margin-top:12.9pt;width:.05pt;height:21pt;flip:y;z-index:251661824" o:connectortype="straight">
            <v:stroke dashstyle="1 1" endarrow="block"/>
          </v:shape>
        </w:pict>
      </w:r>
      <w:r w:rsidRPr="00501DE5">
        <w:rPr>
          <w:b/>
          <w:noProof/>
        </w:rPr>
        <w:pict>
          <v:shape id="_x0000_s1046" type="#_x0000_t32" style="position:absolute;margin-left:209.95pt;margin-top:13.4pt;width:.05pt;height:21pt;flip:y;z-index:251655680" o:connectortype="straight">
            <v:stroke dashstyle="1 1" endarrow="block"/>
          </v:shape>
        </w:pict>
      </w:r>
    </w:p>
    <w:p w:rsidR="00877A60" w:rsidRDefault="00501DE5" w:rsidP="00877A60">
      <w:r w:rsidRPr="00501DE5">
        <w:rPr>
          <w:b/>
          <w:noProof/>
          <w:color w:val="BB0019"/>
        </w:rPr>
        <w:pict>
          <v:shape id="_x0000_s1040" type="#_x0000_t202" style="position:absolute;margin-left:235.9pt;margin-top:9.95pt;width:44.15pt;height:25.15pt;z-index:251649536">
            <v:textbox style="mso-next-textbox:#_x0000_s1040">
              <w:txbxContent>
                <w:p w:rsidR="00750F77" w:rsidRPr="004A6DD0" w:rsidRDefault="00750F77" w:rsidP="00877A60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AWAY BENCH</w:t>
                  </w:r>
                </w:p>
              </w:txbxContent>
            </v:textbox>
          </v:shape>
        </w:pict>
      </w:r>
      <w:r w:rsidRPr="00501DE5">
        <w:rPr>
          <w:b/>
          <w:noProof/>
          <w:color w:val="BB0019"/>
        </w:rPr>
        <w:pict>
          <v:shape id="_x0000_s1032" type="#_x0000_t202" style="position:absolute;margin-left:151.45pt;margin-top:9.95pt;width:46.75pt;height:25.15pt;z-index:251645440">
            <v:textbox style="mso-next-textbox:#_x0000_s1032">
              <w:txbxContent>
                <w:p w:rsidR="00750F77" w:rsidRPr="004A6DD0" w:rsidRDefault="00750F77" w:rsidP="004A6DD0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A6DD0">
                    <w:rPr>
                      <w:b/>
                      <w:sz w:val="16"/>
                      <w:szCs w:val="16"/>
                    </w:rPr>
                    <w:t>HOME</w:t>
                  </w:r>
                  <w:r>
                    <w:rPr>
                      <w:b/>
                      <w:sz w:val="16"/>
                      <w:szCs w:val="16"/>
                    </w:rPr>
                    <w:t xml:space="preserve"> BENCH</w:t>
                  </w:r>
                </w:p>
              </w:txbxContent>
            </v:textbox>
          </v:shape>
        </w:pict>
      </w:r>
    </w:p>
    <w:p w:rsidR="006A3C21" w:rsidRPr="00877A60" w:rsidRDefault="006A3C21" w:rsidP="00877A60"/>
    <w:p w:rsidR="00877A60" w:rsidRDefault="00877A60" w:rsidP="00877A60">
      <w:pPr>
        <w:tabs>
          <w:tab w:val="left" w:pos="900"/>
        </w:tabs>
        <w:rPr>
          <w:b/>
        </w:rPr>
      </w:pPr>
    </w:p>
    <w:p w:rsidR="006B56AF" w:rsidRDefault="006B56AF" w:rsidP="00877A60">
      <w:pPr>
        <w:numPr>
          <w:ilvl w:val="0"/>
          <w:numId w:val="23"/>
        </w:numPr>
        <w:tabs>
          <w:tab w:val="left" w:pos="709"/>
        </w:tabs>
        <w:spacing w:after="0"/>
      </w:pPr>
      <w:r>
        <w:t xml:space="preserve">Parades to be done for </w:t>
      </w:r>
      <w:r w:rsidR="00750F77">
        <w:rPr>
          <w:b/>
        </w:rPr>
        <w:t>All Matches</w:t>
      </w:r>
    </w:p>
    <w:p w:rsidR="00877A60" w:rsidRPr="00DF1C81" w:rsidRDefault="00877A60" w:rsidP="00877A60">
      <w:pPr>
        <w:numPr>
          <w:ilvl w:val="0"/>
          <w:numId w:val="23"/>
        </w:numPr>
        <w:tabs>
          <w:tab w:val="left" w:pos="709"/>
        </w:tabs>
        <w:spacing w:after="0"/>
      </w:pPr>
      <w:r w:rsidRPr="00DF1C81">
        <w:t xml:space="preserve">Teams to be called off by umpires 5 minutes before the start </w:t>
      </w:r>
    </w:p>
    <w:p w:rsidR="00877A60" w:rsidRPr="006B56AF" w:rsidRDefault="00877A60" w:rsidP="00877A60">
      <w:pPr>
        <w:numPr>
          <w:ilvl w:val="0"/>
          <w:numId w:val="23"/>
        </w:numPr>
        <w:tabs>
          <w:tab w:val="left" w:pos="709"/>
        </w:tabs>
        <w:spacing w:after="0"/>
      </w:pPr>
      <w:r w:rsidRPr="006B56AF">
        <w:t xml:space="preserve">Teams </w:t>
      </w:r>
      <w:r w:rsidR="006A3C21" w:rsidRPr="006B56AF">
        <w:t xml:space="preserve">go back towards the </w:t>
      </w:r>
      <w:r w:rsidR="00750F77">
        <w:t>dug outs</w:t>
      </w:r>
      <w:r w:rsidR="00AD102B">
        <w:t xml:space="preserve"> and line up in the tunnel; the order of captain, starting GK, then shirt number order</w:t>
      </w:r>
    </w:p>
    <w:p w:rsidR="006A3C21" w:rsidRPr="006B56AF" w:rsidRDefault="006A3C21" w:rsidP="00877A60">
      <w:pPr>
        <w:numPr>
          <w:ilvl w:val="0"/>
          <w:numId w:val="23"/>
        </w:numPr>
        <w:tabs>
          <w:tab w:val="left" w:pos="709"/>
        </w:tabs>
        <w:spacing w:after="0"/>
      </w:pPr>
      <w:r w:rsidRPr="006B56AF">
        <w:t xml:space="preserve">When </w:t>
      </w:r>
      <w:r w:rsidR="006B56AF">
        <w:t>prompted by the announcer/</w:t>
      </w:r>
      <w:r w:rsidR="00750F77">
        <w:t>staff member/official</w:t>
      </w:r>
      <w:r w:rsidRPr="006B56AF">
        <w:t xml:space="preserve">, the umpires will lead the teams out </w:t>
      </w:r>
      <w:r w:rsidR="006B56AF">
        <w:t>towards middle</w:t>
      </w:r>
      <w:r w:rsidR="00AD102B">
        <w:t xml:space="preserve"> of the pitch</w:t>
      </w:r>
    </w:p>
    <w:p w:rsidR="006B56AF" w:rsidRPr="006B56AF" w:rsidRDefault="006B56AF" w:rsidP="00877A60">
      <w:pPr>
        <w:numPr>
          <w:ilvl w:val="0"/>
          <w:numId w:val="23"/>
        </w:numPr>
        <w:tabs>
          <w:tab w:val="left" w:pos="709"/>
        </w:tabs>
        <w:spacing w:after="0"/>
      </w:pPr>
      <w:r w:rsidRPr="006B56AF">
        <w:t xml:space="preserve">As the </w:t>
      </w:r>
      <w:r>
        <w:t xml:space="preserve">parade of players and umpires are walking out, </w:t>
      </w:r>
      <w:r w:rsidR="004A2749">
        <w:t xml:space="preserve">the announcer will welcome the teams on both pitches. E.g. on pitch 1 it’s </w:t>
      </w:r>
      <w:proofErr w:type="gramStart"/>
      <w:r w:rsidR="004A2749">
        <w:t>A</w:t>
      </w:r>
      <w:proofErr w:type="gramEnd"/>
      <w:r w:rsidR="004A2749">
        <w:t xml:space="preserve"> v B and on pitch 2 its C v D.</w:t>
      </w:r>
    </w:p>
    <w:p w:rsidR="006A3C21" w:rsidRPr="00DF1C81" w:rsidRDefault="00877A60" w:rsidP="00877A60">
      <w:pPr>
        <w:numPr>
          <w:ilvl w:val="0"/>
          <w:numId w:val="23"/>
        </w:numPr>
        <w:tabs>
          <w:tab w:val="left" w:pos="709"/>
        </w:tabs>
        <w:spacing w:after="0"/>
      </w:pPr>
      <w:r w:rsidRPr="00DF1C81">
        <w:t>When the umpires stop, captains stand next to the umpires with the rest of the team filtering out towards the goal</w:t>
      </w:r>
      <w:r w:rsidR="004B0B4B">
        <w:t xml:space="preserve"> and turn to face t</w:t>
      </w:r>
      <w:r w:rsidR="00541A36">
        <w:t>h</w:t>
      </w:r>
      <w:r w:rsidR="00854524">
        <w:t xml:space="preserve">e spectators in the EAST Stand </w:t>
      </w:r>
    </w:p>
    <w:p w:rsidR="006A3C21" w:rsidRDefault="00F2303B" w:rsidP="00877A60">
      <w:pPr>
        <w:numPr>
          <w:ilvl w:val="0"/>
          <w:numId w:val="23"/>
        </w:numPr>
        <w:tabs>
          <w:tab w:val="left" w:pos="709"/>
        </w:tabs>
        <w:spacing w:after="0"/>
      </w:pPr>
      <w:r>
        <w:t>When both teams are i</w:t>
      </w:r>
      <w:r w:rsidR="007222D0">
        <w:t>n position facing the spectators</w:t>
      </w:r>
      <w:r w:rsidR="00854524">
        <w:t>,</w:t>
      </w:r>
      <w:r>
        <w:t xml:space="preserve"> t</w:t>
      </w:r>
      <w:r w:rsidR="004B0B4B">
        <w:t>he umpire next to the HOME team will initiate the handshakes</w:t>
      </w:r>
      <w:r>
        <w:t xml:space="preserve"> </w:t>
      </w:r>
    </w:p>
    <w:p w:rsidR="004B0B4B" w:rsidRPr="00DF1C81" w:rsidRDefault="004B0B4B" w:rsidP="00877A60">
      <w:pPr>
        <w:numPr>
          <w:ilvl w:val="0"/>
          <w:numId w:val="23"/>
        </w:numPr>
        <w:tabs>
          <w:tab w:val="left" w:pos="709"/>
        </w:tabs>
        <w:spacing w:after="0"/>
      </w:pPr>
      <w:r>
        <w:t>The HOME team will then walk down the line of players in the AWAY team to shake all hands</w:t>
      </w:r>
    </w:p>
    <w:p w:rsidR="00877A60" w:rsidRDefault="00877A60" w:rsidP="00877A60">
      <w:pPr>
        <w:numPr>
          <w:ilvl w:val="0"/>
          <w:numId w:val="23"/>
        </w:numPr>
        <w:tabs>
          <w:tab w:val="left" w:pos="709"/>
        </w:tabs>
        <w:spacing w:after="0"/>
      </w:pPr>
      <w:r w:rsidRPr="00DF1C81">
        <w:t>Teams then go into huddle 1 minute before start of match</w:t>
      </w:r>
    </w:p>
    <w:p w:rsidR="00854524" w:rsidRDefault="00854524" w:rsidP="00F4280B">
      <w:pPr>
        <w:spacing w:after="0"/>
        <w:rPr>
          <w:b/>
          <w:color w:val="BB0019"/>
          <w:sz w:val="22"/>
          <w:szCs w:val="22"/>
        </w:rPr>
      </w:pPr>
    </w:p>
    <w:p w:rsidR="00F4280B" w:rsidRDefault="00F4280B" w:rsidP="00F4280B">
      <w:pPr>
        <w:spacing w:after="0"/>
        <w:rPr>
          <w:b/>
          <w:color w:val="BB0019"/>
          <w:sz w:val="22"/>
          <w:szCs w:val="22"/>
        </w:rPr>
      </w:pPr>
      <w:r>
        <w:rPr>
          <w:b/>
          <w:color w:val="BB0019"/>
          <w:sz w:val="22"/>
          <w:szCs w:val="22"/>
        </w:rPr>
        <w:t xml:space="preserve">MEDAL PRESENTATION </w:t>
      </w:r>
      <w:r w:rsidR="007222D0">
        <w:rPr>
          <w:b/>
          <w:color w:val="BB0019"/>
          <w:sz w:val="22"/>
          <w:szCs w:val="22"/>
        </w:rPr>
        <w:t xml:space="preserve">PROCEDURE - FOR Men’s </w:t>
      </w:r>
      <w:r w:rsidR="00257B87">
        <w:rPr>
          <w:b/>
          <w:color w:val="BB0019"/>
          <w:sz w:val="22"/>
          <w:szCs w:val="22"/>
        </w:rPr>
        <w:t xml:space="preserve">40s </w:t>
      </w:r>
      <w:r w:rsidR="007222D0">
        <w:rPr>
          <w:b/>
          <w:color w:val="BB0019"/>
          <w:sz w:val="22"/>
          <w:szCs w:val="22"/>
        </w:rPr>
        <w:t>50s T3 Final ONLY</w:t>
      </w:r>
    </w:p>
    <w:p w:rsidR="00F4280B" w:rsidRDefault="00F4280B" w:rsidP="00877A60">
      <w:pPr>
        <w:tabs>
          <w:tab w:val="left" w:pos="1189"/>
        </w:tabs>
        <w:spacing w:after="0"/>
      </w:pPr>
    </w:p>
    <w:p w:rsidR="002820F0" w:rsidRPr="00D53DBB" w:rsidRDefault="007222D0" w:rsidP="00DF1C81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>Medals will be presented to the runners-up and winners only</w:t>
      </w:r>
    </w:p>
    <w:p w:rsidR="00854524" w:rsidRPr="00D53DBB" w:rsidRDefault="00DF1C81" w:rsidP="00DF1C81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 xml:space="preserve">Presentations will take place immediately after </w:t>
      </w:r>
      <w:r w:rsidR="007222D0" w:rsidRPr="00D53DBB">
        <w:rPr>
          <w:sz w:val="18"/>
        </w:rPr>
        <w:t>the match</w:t>
      </w:r>
      <w:r w:rsidR="00257B87">
        <w:rPr>
          <w:sz w:val="18"/>
        </w:rPr>
        <w:t>es</w:t>
      </w:r>
    </w:p>
    <w:p w:rsidR="002820F0" w:rsidRPr="00D53DBB" w:rsidRDefault="002820F0" w:rsidP="002820F0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 xml:space="preserve">It is essential that teams are ready for the presentation promptly after </w:t>
      </w:r>
      <w:r w:rsidR="007222D0" w:rsidRPr="00D53DBB">
        <w:rPr>
          <w:sz w:val="18"/>
        </w:rPr>
        <w:t>the Final</w:t>
      </w:r>
    </w:p>
    <w:p w:rsidR="00AD102B" w:rsidRPr="00D53DBB" w:rsidRDefault="00AD102B" w:rsidP="002820F0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>An announcement will be made on pitch 2 to notify spectators to move to pitch 1 for presentations</w:t>
      </w:r>
    </w:p>
    <w:p w:rsidR="00DF1C81" w:rsidRPr="00D53DBB" w:rsidRDefault="00DF1C81" w:rsidP="00DF1C81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>England Hockey staff will set up the presentation</w:t>
      </w:r>
      <w:r w:rsidR="007222D0" w:rsidRPr="00D53DBB">
        <w:rPr>
          <w:sz w:val="18"/>
        </w:rPr>
        <w:t xml:space="preserve"> area (table, medal trays, a frame and flags) </w:t>
      </w:r>
    </w:p>
    <w:p w:rsidR="00AB148F" w:rsidRPr="00D53DBB" w:rsidRDefault="00AB148F" w:rsidP="00DF1C81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 xml:space="preserve">The announcer will </w:t>
      </w:r>
      <w:r w:rsidR="001D2246">
        <w:rPr>
          <w:sz w:val="18"/>
        </w:rPr>
        <w:t>acknowledge the Officials present for this match, but no medals will be presented</w:t>
      </w:r>
    </w:p>
    <w:p w:rsidR="00DF1C81" w:rsidRPr="00D53DBB" w:rsidRDefault="00DF1C81" w:rsidP="00DF1C81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 xml:space="preserve">The announcer will </w:t>
      </w:r>
      <w:r w:rsidR="00AB148F" w:rsidRPr="00D53DBB">
        <w:rPr>
          <w:sz w:val="18"/>
        </w:rPr>
        <w:t xml:space="preserve">then call up the umpires </w:t>
      </w:r>
      <w:r w:rsidRPr="00D53DBB">
        <w:rPr>
          <w:sz w:val="18"/>
        </w:rPr>
        <w:t>to collect their medal</w:t>
      </w:r>
      <w:r w:rsidR="00502733" w:rsidRPr="00D53DBB">
        <w:rPr>
          <w:sz w:val="18"/>
        </w:rPr>
        <w:t>s</w:t>
      </w:r>
      <w:r w:rsidR="001D2246">
        <w:rPr>
          <w:sz w:val="18"/>
        </w:rPr>
        <w:t xml:space="preserve"> (2)</w:t>
      </w:r>
    </w:p>
    <w:p w:rsidR="006A2C91" w:rsidRPr="00D53DBB" w:rsidRDefault="006A2C91" w:rsidP="006A2C91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 xml:space="preserve">The announcer will then call up the runner up team, who will be led by the captain, and will collect their medal and then </w:t>
      </w:r>
      <w:r w:rsidR="00E55B43" w:rsidRPr="00D53DBB">
        <w:rPr>
          <w:sz w:val="18"/>
        </w:rPr>
        <w:t>head back to the dugouts.</w:t>
      </w:r>
      <w:r w:rsidRPr="00D53DBB">
        <w:rPr>
          <w:sz w:val="18"/>
        </w:rPr>
        <w:t xml:space="preserve"> </w:t>
      </w:r>
    </w:p>
    <w:p w:rsidR="00927368" w:rsidRPr="00D53DBB" w:rsidRDefault="001703C8" w:rsidP="00927368">
      <w:pPr>
        <w:numPr>
          <w:ilvl w:val="0"/>
          <w:numId w:val="23"/>
        </w:numPr>
        <w:tabs>
          <w:tab w:val="left" w:pos="709"/>
        </w:tabs>
        <w:spacing w:after="0"/>
        <w:rPr>
          <w:sz w:val="18"/>
        </w:rPr>
      </w:pPr>
      <w:r w:rsidRPr="00D53DBB">
        <w:rPr>
          <w:sz w:val="18"/>
        </w:rPr>
        <w:t>The winners will then be called</w:t>
      </w:r>
      <w:r w:rsidR="00DF1C81" w:rsidRPr="00D53DBB">
        <w:rPr>
          <w:sz w:val="18"/>
        </w:rPr>
        <w:t xml:space="preserve"> with the captain LAST. After collecting the</w:t>
      </w:r>
      <w:r w:rsidRPr="00D53DBB">
        <w:rPr>
          <w:sz w:val="18"/>
        </w:rPr>
        <w:t>ir</w:t>
      </w:r>
      <w:r w:rsidR="00DF1C81" w:rsidRPr="00D53DBB">
        <w:rPr>
          <w:sz w:val="18"/>
        </w:rPr>
        <w:t xml:space="preserve"> medal, players should congregate </w:t>
      </w:r>
      <w:r w:rsidR="006A2C91" w:rsidRPr="00D53DBB">
        <w:rPr>
          <w:sz w:val="18"/>
        </w:rPr>
        <w:t>in front of the backdrop</w:t>
      </w:r>
      <w:r w:rsidR="00DF1C81" w:rsidRPr="00D53DBB">
        <w:rPr>
          <w:sz w:val="18"/>
        </w:rPr>
        <w:t>. The captain will collect the</w:t>
      </w:r>
      <w:r w:rsidRPr="00D53DBB">
        <w:rPr>
          <w:sz w:val="18"/>
        </w:rPr>
        <w:t>ir</w:t>
      </w:r>
      <w:r w:rsidR="00DF1C81" w:rsidRPr="00D53DBB">
        <w:rPr>
          <w:sz w:val="18"/>
        </w:rPr>
        <w:t xml:space="preserve"> medal and </w:t>
      </w:r>
      <w:r w:rsidRPr="00D53DBB">
        <w:rPr>
          <w:sz w:val="18"/>
        </w:rPr>
        <w:t xml:space="preserve">the cup, </w:t>
      </w:r>
      <w:r w:rsidR="006A2C91" w:rsidRPr="00D53DBB">
        <w:rPr>
          <w:sz w:val="18"/>
        </w:rPr>
        <w:t>and will have a photo taken being presented the cup, before joining th</w:t>
      </w:r>
      <w:r w:rsidR="007222D0" w:rsidRPr="00D53DBB">
        <w:rPr>
          <w:sz w:val="18"/>
        </w:rPr>
        <w:t xml:space="preserve">e team in front of the A-frame </w:t>
      </w:r>
      <w:r w:rsidR="006A2C91" w:rsidRPr="00D53DBB">
        <w:rPr>
          <w:sz w:val="18"/>
        </w:rPr>
        <w:t>for the trophy lift and team photos</w:t>
      </w:r>
      <w:r w:rsidR="007222D0" w:rsidRPr="00D53DBB">
        <w:rPr>
          <w:sz w:val="18"/>
        </w:rPr>
        <w:t>.</w:t>
      </w:r>
    </w:p>
    <w:p w:rsidR="00927368" w:rsidRPr="00927368" w:rsidRDefault="00927368" w:rsidP="00927368">
      <w:pPr>
        <w:tabs>
          <w:tab w:val="left" w:pos="1021"/>
        </w:tabs>
      </w:pPr>
    </w:p>
    <w:sectPr w:rsidR="00927368" w:rsidRPr="00927368" w:rsidSect="00B71AAA">
      <w:headerReference w:type="default" r:id="rId11"/>
      <w:type w:val="continuous"/>
      <w:pgSz w:w="11910" w:h="16840" w:code="9"/>
      <w:pgMar w:top="1890" w:right="1678" w:bottom="990" w:left="1260" w:header="720" w:footer="5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4F" w:rsidRDefault="0088684F" w:rsidP="00546D41">
      <w:pPr>
        <w:spacing w:after="0"/>
      </w:pPr>
      <w:r>
        <w:separator/>
      </w:r>
    </w:p>
  </w:endnote>
  <w:endnote w:type="continuationSeparator" w:id="0">
    <w:p w:rsidR="0088684F" w:rsidRDefault="0088684F" w:rsidP="00546D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77" w:rsidRDefault="00750F77" w:rsidP="00DF335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4F" w:rsidRDefault="0088684F" w:rsidP="00546D41">
      <w:pPr>
        <w:spacing w:after="0"/>
      </w:pPr>
      <w:r>
        <w:separator/>
      </w:r>
    </w:p>
  </w:footnote>
  <w:footnote w:type="continuationSeparator" w:id="0">
    <w:p w:rsidR="0088684F" w:rsidRDefault="0088684F" w:rsidP="00546D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77" w:rsidRDefault="00750F77" w:rsidP="00546D41">
    <w:pPr>
      <w:pStyle w:val="Header"/>
    </w:pPr>
    <w:r>
      <w:rPr>
        <w:noProof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column">
            <wp:posOffset>-175260</wp:posOffset>
          </wp:positionH>
          <wp:positionV relativeFrom="page">
            <wp:posOffset>497840</wp:posOffset>
          </wp:positionV>
          <wp:extent cx="6122670" cy="467995"/>
          <wp:effectExtent l="19050" t="0" r="0" b="0"/>
          <wp:wrapNone/>
          <wp:docPr id="14" name="Picture 3" descr="EH_Meeting Minutes_cont_2013_Phase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H_Meeting Minutes_cont_2013_Phase3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1D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75pt;margin-top:50.45pt;width:378.5pt;height:19.75pt;z-index:251656704;mso-position-horizontal-relative:page;mso-position-vertical-relative:page" filled="f" stroked="f">
          <v:textbox style="mso-next-textbox:#_x0000_s2052" inset="0,0,0,0">
            <w:txbxContent>
              <w:p w:rsidR="00750F77" w:rsidRPr="00030602" w:rsidRDefault="00750F77" w:rsidP="00546D41">
                <w:pPr>
                  <w:pStyle w:val="DocumentTitle2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Heading to be written (Double click to add text)</w:t>
                </w:r>
              </w:p>
              <w:p w:rsidR="00750F77" w:rsidRPr="00030602" w:rsidRDefault="00750F77" w:rsidP="00546D41">
                <w:pPr>
                  <w:pStyle w:val="DocumentTitle2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  <w10:anchorlock/>
        </v:shape>
      </w:pict>
    </w:r>
  </w:p>
  <w:p w:rsidR="00750F77" w:rsidRDefault="00750F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77" w:rsidRDefault="00501DE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75pt;margin-top:63.75pt;width:366.15pt;height:94.6pt;z-index:-251656704;mso-position-horizontal-relative:page;mso-position-vertical-relative:page" o:allowincell="f" filled="f" stroked="f">
          <v:textbox style="mso-next-textbox:#_x0000_s2050" inset="0,0,0,0">
            <w:txbxContent>
              <w:p w:rsidR="00750F77" w:rsidRPr="00D43630" w:rsidRDefault="00750F77" w:rsidP="00326A6F">
                <w:pPr>
                  <w:spacing w:after="0"/>
                  <w:rPr>
                    <w:i/>
                    <w:color w:val="FFFFFF"/>
                    <w:sz w:val="36"/>
                    <w:szCs w:val="36"/>
                  </w:rPr>
                </w:pPr>
                <w:r>
                  <w:rPr>
                    <w:b/>
                    <w:i/>
                    <w:color w:val="FFFFFF"/>
                    <w:sz w:val="48"/>
                    <w:szCs w:val="48"/>
                  </w:rPr>
                  <w:t>Men’s and Investec Women’s Play-Offs Round 2 &amp; 3</w:t>
                </w:r>
              </w:p>
              <w:p w:rsidR="00750F77" w:rsidRPr="000D7AB2" w:rsidRDefault="00750F77" w:rsidP="00326A6F">
                <w:pPr>
                  <w:spacing w:after="0"/>
                  <w:rPr>
                    <w:b/>
                    <w:i/>
                    <w:color w:val="FFFFFF"/>
                    <w:sz w:val="16"/>
                    <w:szCs w:val="16"/>
                  </w:rPr>
                </w:pPr>
              </w:p>
              <w:p w:rsidR="00750F77" w:rsidRPr="00565C8D" w:rsidRDefault="00750F77" w:rsidP="00D21EF5">
                <w:pPr>
                  <w:rPr>
                    <w:i/>
                    <w:color w:val="FFFFFF"/>
                    <w:sz w:val="44"/>
                    <w:szCs w:val="44"/>
                  </w:rPr>
                </w:pPr>
                <w:r w:rsidRPr="00565C8D">
                  <w:rPr>
                    <w:i/>
                    <w:color w:val="FFFFFF"/>
                    <w:sz w:val="44"/>
                    <w:szCs w:val="44"/>
                  </w:rPr>
                  <w:t>Walkout &amp; Presentation Procedure</w:t>
                </w:r>
              </w:p>
            </w:txbxContent>
          </v:textbox>
          <w10:wrap anchorx="page" anchory="page"/>
        </v:shape>
      </w:pict>
    </w:r>
    <w:r w:rsidR="00750F77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-180340</wp:posOffset>
          </wp:positionH>
          <wp:positionV relativeFrom="page">
            <wp:posOffset>547370</wp:posOffset>
          </wp:positionV>
          <wp:extent cx="6119495" cy="1623695"/>
          <wp:effectExtent l="19050" t="0" r="0" b="0"/>
          <wp:wrapNone/>
          <wp:docPr id="13" name="Picture 1" descr="EH_General_Portrait_Template_2013_Phas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_General_Portrait_Template_2013_Phas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62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77" w:rsidRDefault="00750F77" w:rsidP="00546D41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-175260</wp:posOffset>
          </wp:positionH>
          <wp:positionV relativeFrom="page">
            <wp:posOffset>497840</wp:posOffset>
          </wp:positionV>
          <wp:extent cx="6122670" cy="467995"/>
          <wp:effectExtent l="19050" t="0" r="0" b="0"/>
          <wp:wrapNone/>
          <wp:docPr id="12" name="Picture 7" descr="EH_Meeting Minutes_cont_2013_Phase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H_Meeting Minutes_cont_2013_Phase3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0F77" w:rsidRDefault="00750F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62A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41257"/>
    <w:multiLevelType w:val="hybridMultilevel"/>
    <w:tmpl w:val="8A66F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661F42"/>
    <w:multiLevelType w:val="hybridMultilevel"/>
    <w:tmpl w:val="E2D83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A1965"/>
    <w:multiLevelType w:val="hybridMultilevel"/>
    <w:tmpl w:val="F4FE5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16C64"/>
    <w:multiLevelType w:val="hybridMultilevel"/>
    <w:tmpl w:val="EFA8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7B24C0"/>
    <w:multiLevelType w:val="hybridMultilevel"/>
    <w:tmpl w:val="37F2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B6636"/>
    <w:multiLevelType w:val="hybridMultilevel"/>
    <w:tmpl w:val="6C2E8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A231DC"/>
    <w:multiLevelType w:val="hybridMultilevel"/>
    <w:tmpl w:val="E654E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102AE9"/>
    <w:multiLevelType w:val="hybridMultilevel"/>
    <w:tmpl w:val="E9A86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7C5A2B"/>
    <w:multiLevelType w:val="hybridMultilevel"/>
    <w:tmpl w:val="FF92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462DFD"/>
    <w:multiLevelType w:val="hybridMultilevel"/>
    <w:tmpl w:val="DCE49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4F628D"/>
    <w:multiLevelType w:val="hybridMultilevel"/>
    <w:tmpl w:val="FC5E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A2614"/>
    <w:multiLevelType w:val="hybridMultilevel"/>
    <w:tmpl w:val="08109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86CF5"/>
    <w:multiLevelType w:val="hybridMultilevel"/>
    <w:tmpl w:val="9CD05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1C5A7D"/>
    <w:multiLevelType w:val="hybridMultilevel"/>
    <w:tmpl w:val="5D5E3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6B5E8F"/>
    <w:multiLevelType w:val="hybridMultilevel"/>
    <w:tmpl w:val="9F96C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F1170"/>
    <w:multiLevelType w:val="hybridMultilevel"/>
    <w:tmpl w:val="56848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2967C4"/>
    <w:multiLevelType w:val="hybridMultilevel"/>
    <w:tmpl w:val="474E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B2428"/>
    <w:multiLevelType w:val="hybridMultilevel"/>
    <w:tmpl w:val="72F81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9023EA"/>
    <w:multiLevelType w:val="hybridMultilevel"/>
    <w:tmpl w:val="F48E7568"/>
    <w:lvl w:ilvl="0" w:tplc="A4F497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BA42FB"/>
    <w:multiLevelType w:val="hybridMultilevel"/>
    <w:tmpl w:val="8D383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906F3F"/>
    <w:multiLevelType w:val="hybridMultilevel"/>
    <w:tmpl w:val="13367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52721B"/>
    <w:multiLevelType w:val="hybridMultilevel"/>
    <w:tmpl w:val="7450A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76302E"/>
    <w:multiLevelType w:val="hybridMultilevel"/>
    <w:tmpl w:val="F9C82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8A432B"/>
    <w:multiLevelType w:val="hybridMultilevel"/>
    <w:tmpl w:val="0E66C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6"/>
  </w:num>
  <w:num w:numId="5">
    <w:abstractNumId w:val="23"/>
  </w:num>
  <w:num w:numId="6">
    <w:abstractNumId w:val="15"/>
  </w:num>
  <w:num w:numId="7">
    <w:abstractNumId w:val="24"/>
  </w:num>
  <w:num w:numId="8">
    <w:abstractNumId w:val="18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13"/>
  </w:num>
  <w:num w:numId="14">
    <w:abstractNumId w:val="2"/>
  </w:num>
  <w:num w:numId="15">
    <w:abstractNumId w:val="20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22"/>
  </w:num>
  <w:num w:numId="21">
    <w:abstractNumId w:val="21"/>
  </w:num>
  <w:num w:numId="22">
    <w:abstractNumId w:val="0"/>
  </w:num>
  <w:num w:numId="23">
    <w:abstractNumId w:val="11"/>
  </w:num>
  <w:num w:numId="24">
    <w:abstractNumId w:val="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1028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876D6"/>
    <w:rsid w:val="000319F4"/>
    <w:rsid w:val="00051FB8"/>
    <w:rsid w:val="00056BEF"/>
    <w:rsid w:val="000C2212"/>
    <w:rsid w:val="000C2628"/>
    <w:rsid w:val="000D714C"/>
    <w:rsid w:val="000D7AB2"/>
    <w:rsid w:val="00112288"/>
    <w:rsid w:val="001133AD"/>
    <w:rsid w:val="00116A80"/>
    <w:rsid w:val="001274C3"/>
    <w:rsid w:val="0013032E"/>
    <w:rsid w:val="00136C84"/>
    <w:rsid w:val="001426C2"/>
    <w:rsid w:val="00142970"/>
    <w:rsid w:val="00146BEA"/>
    <w:rsid w:val="0016053E"/>
    <w:rsid w:val="001703C8"/>
    <w:rsid w:val="00175FE9"/>
    <w:rsid w:val="001C1246"/>
    <w:rsid w:val="001D2246"/>
    <w:rsid w:val="001E00AD"/>
    <w:rsid w:val="001F1158"/>
    <w:rsid w:val="001F1D84"/>
    <w:rsid w:val="001F4258"/>
    <w:rsid w:val="00217666"/>
    <w:rsid w:val="002429FC"/>
    <w:rsid w:val="00247EE7"/>
    <w:rsid w:val="00257B87"/>
    <w:rsid w:val="00277085"/>
    <w:rsid w:val="00277C21"/>
    <w:rsid w:val="00281B74"/>
    <w:rsid w:val="002820F0"/>
    <w:rsid w:val="002864A0"/>
    <w:rsid w:val="002965D6"/>
    <w:rsid w:val="002B5867"/>
    <w:rsid w:val="002D5EBE"/>
    <w:rsid w:val="002E1A91"/>
    <w:rsid w:val="002E5187"/>
    <w:rsid w:val="00302890"/>
    <w:rsid w:val="00326A6F"/>
    <w:rsid w:val="003303FE"/>
    <w:rsid w:val="00345A7F"/>
    <w:rsid w:val="00351B27"/>
    <w:rsid w:val="003574D2"/>
    <w:rsid w:val="003C7D25"/>
    <w:rsid w:val="003D1FC0"/>
    <w:rsid w:val="003D6FAC"/>
    <w:rsid w:val="003E4EC1"/>
    <w:rsid w:val="003F05D9"/>
    <w:rsid w:val="003F1D6F"/>
    <w:rsid w:val="003F6CFD"/>
    <w:rsid w:val="00413163"/>
    <w:rsid w:val="00424E62"/>
    <w:rsid w:val="00456908"/>
    <w:rsid w:val="0046126B"/>
    <w:rsid w:val="00470017"/>
    <w:rsid w:val="00475EC1"/>
    <w:rsid w:val="00480696"/>
    <w:rsid w:val="004A2749"/>
    <w:rsid w:val="004A6DD0"/>
    <w:rsid w:val="004B0B4B"/>
    <w:rsid w:val="004B6DA6"/>
    <w:rsid w:val="004C156B"/>
    <w:rsid w:val="004D37EB"/>
    <w:rsid w:val="004E1EEE"/>
    <w:rsid w:val="004F3368"/>
    <w:rsid w:val="00501DE5"/>
    <w:rsid w:val="00502733"/>
    <w:rsid w:val="00503F6F"/>
    <w:rsid w:val="005279FD"/>
    <w:rsid w:val="00532215"/>
    <w:rsid w:val="00534190"/>
    <w:rsid w:val="005401F0"/>
    <w:rsid w:val="00541A36"/>
    <w:rsid w:val="005432FD"/>
    <w:rsid w:val="00546D41"/>
    <w:rsid w:val="00565C8D"/>
    <w:rsid w:val="00575CD3"/>
    <w:rsid w:val="00586552"/>
    <w:rsid w:val="005A1A60"/>
    <w:rsid w:val="005F15D0"/>
    <w:rsid w:val="00614DE2"/>
    <w:rsid w:val="00616CF5"/>
    <w:rsid w:val="00656EBB"/>
    <w:rsid w:val="006748F5"/>
    <w:rsid w:val="006A2C91"/>
    <w:rsid w:val="006A3C21"/>
    <w:rsid w:val="006B56AF"/>
    <w:rsid w:val="006D0825"/>
    <w:rsid w:val="006D68DE"/>
    <w:rsid w:val="006F04C9"/>
    <w:rsid w:val="007222D0"/>
    <w:rsid w:val="00750F77"/>
    <w:rsid w:val="007816ED"/>
    <w:rsid w:val="00785D7D"/>
    <w:rsid w:val="007B0F5F"/>
    <w:rsid w:val="007B317E"/>
    <w:rsid w:val="007D02E5"/>
    <w:rsid w:val="007E5465"/>
    <w:rsid w:val="00824C0D"/>
    <w:rsid w:val="00825D95"/>
    <w:rsid w:val="00832347"/>
    <w:rsid w:val="0083434D"/>
    <w:rsid w:val="008455A7"/>
    <w:rsid w:val="008514FC"/>
    <w:rsid w:val="00854524"/>
    <w:rsid w:val="00856935"/>
    <w:rsid w:val="00877A60"/>
    <w:rsid w:val="00882E01"/>
    <w:rsid w:val="0088684F"/>
    <w:rsid w:val="00891DEE"/>
    <w:rsid w:val="008B0D04"/>
    <w:rsid w:val="008B5310"/>
    <w:rsid w:val="008D04E4"/>
    <w:rsid w:val="008F7879"/>
    <w:rsid w:val="00900ED7"/>
    <w:rsid w:val="009033D4"/>
    <w:rsid w:val="00916ABA"/>
    <w:rsid w:val="00927368"/>
    <w:rsid w:val="00952917"/>
    <w:rsid w:val="009871CD"/>
    <w:rsid w:val="00994EA6"/>
    <w:rsid w:val="009A11C8"/>
    <w:rsid w:val="009A21B3"/>
    <w:rsid w:val="009A25FF"/>
    <w:rsid w:val="009D18FF"/>
    <w:rsid w:val="00A0672A"/>
    <w:rsid w:val="00A17E79"/>
    <w:rsid w:val="00A33D21"/>
    <w:rsid w:val="00A5253D"/>
    <w:rsid w:val="00A544E2"/>
    <w:rsid w:val="00A7286E"/>
    <w:rsid w:val="00A863CC"/>
    <w:rsid w:val="00A97069"/>
    <w:rsid w:val="00AB148F"/>
    <w:rsid w:val="00AD102B"/>
    <w:rsid w:val="00AE284E"/>
    <w:rsid w:val="00B32B3E"/>
    <w:rsid w:val="00B54588"/>
    <w:rsid w:val="00B550E3"/>
    <w:rsid w:val="00B7071E"/>
    <w:rsid w:val="00B71AAA"/>
    <w:rsid w:val="00B876D6"/>
    <w:rsid w:val="00B92C9C"/>
    <w:rsid w:val="00BC64C2"/>
    <w:rsid w:val="00C10B6E"/>
    <w:rsid w:val="00C225F0"/>
    <w:rsid w:val="00C507C2"/>
    <w:rsid w:val="00C51D6A"/>
    <w:rsid w:val="00C65459"/>
    <w:rsid w:val="00C872A4"/>
    <w:rsid w:val="00CA1552"/>
    <w:rsid w:val="00CC085B"/>
    <w:rsid w:val="00CD7F1D"/>
    <w:rsid w:val="00CE4CD9"/>
    <w:rsid w:val="00D21EF5"/>
    <w:rsid w:val="00D43630"/>
    <w:rsid w:val="00D53DBB"/>
    <w:rsid w:val="00D551C6"/>
    <w:rsid w:val="00D563ED"/>
    <w:rsid w:val="00D605A7"/>
    <w:rsid w:val="00D64C76"/>
    <w:rsid w:val="00D71DB0"/>
    <w:rsid w:val="00DC4048"/>
    <w:rsid w:val="00DE1BCC"/>
    <w:rsid w:val="00DF1C81"/>
    <w:rsid w:val="00DF3357"/>
    <w:rsid w:val="00E07EFD"/>
    <w:rsid w:val="00E15E38"/>
    <w:rsid w:val="00E31E05"/>
    <w:rsid w:val="00E3387E"/>
    <w:rsid w:val="00E356C8"/>
    <w:rsid w:val="00E37793"/>
    <w:rsid w:val="00E41846"/>
    <w:rsid w:val="00E55B43"/>
    <w:rsid w:val="00E63CED"/>
    <w:rsid w:val="00E75034"/>
    <w:rsid w:val="00E94ECD"/>
    <w:rsid w:val="00ED618A"/>
    <w:rsid w:val="00EE7C6E"/>
    <w:rsid w:val="00EF5E95"/>
    <w:rsid w:val="00F1181D"/>
    <w:rsid w:val="00F2303B"/>
    <w:rsid w:val="00F3202D"/>
    <w:rsid w:val="00F4280B"/>
    <w:rsid w:val="00F56C60"/>
    <w:rsid w:val="00F77855"/>
    <w:rsid w:val="00F84C9D"/>
    <w:rsid w:val="00F943CA"/>
    <w:rsid w:val="00F9444E"/>
    <w:rsid w:val="00F9519A"/>
    <w:rsid w:val="00FB380C"/>
    <w:rsid w:val="00FD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57"/>
        <o:r id="V:Rule19" type="connector" idref="#_x0000_s1051"/>
        <o:r id="V:Rule20" type="connector" idref="#_x0000_s1049"/>
        <o:r id="V:Rule21" type="connector" idref="#_x0000_s1062"/>
        <o:r id="V:Rule22" type="connector" idref="#_x0000_s1063"/>
        <o:r id="V:Rule23" type="connector" idref="#_x0000_s1065"/>
        <o:r id="V:Rule24" type="connector" idref="#_x0000_s1031"/>
        <o:r id="V:Rule25" type="connector" idref="#_x0000_s1048"/>
        <o:r id="V:Rule26" type="connector" idref="#_x0000_s1053"/>
        <o:r id="V:Rule27" type="connector" idref="#_x0000_s1047"/>
        <o:r id="V:Rule28" type="connector" idref="#_x0000_s1064"/>
        <o:r id="V:Rule29" type="connector" idref="#_x0000_s1050"/>
        <o:r id="V:Rule30" type="connector" idref="#_x0000_s1045"/>
        <o:r id="V:Rule31" type="connector" idref="#_x0000_s1059"/>
        <o:r id="V:Rule32" type="connector" idref="#_x0000_s1054"/>
        <o:r id="V:Rule33" type="connector" idref="#_x0000_s1052"/>
        <o:r id="V:Rule3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0F5F"/>
    <w:pPr>
      <w:spacing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4D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07EFD"/>
  </w:style>
  <w:style w:type="paragraph" w:customStyle="1" w:styleId="TableParagraph">
    <w:name w:val="Table Paragraph"/>
    <w:basedOn w:val="Normal"/>
    <w:uiPriority w:val="1"/>
    <w:qFormat/>
    <w:rsid w:val="00E07EFD"/>
  </w:style>
  <w:style w:type="character" w:customStyle="1" w:styleId="Heading1Char">
    <w:name w:val="Heading 1 Char"/>
    <w:link w:val="Heading1"/>
    <w:uiPriority w:val="9"/>
    <w:rsid w:val="003574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4EC1"/>
    <w:pPr>
      <w:outlineLvl w:val="0"/>
    </w:pPr>
    <w:rPr>
      <w:rFonts w:cs="Times New Roman"/>
      <w:b/>
      <w:bCs/>
      <w:i/>
      <w:color w:val="FFFFFF"/>
      <w:kern w:val="28"/>
      <w:sz w:val="62"/>
      <w:szCs w:val="62"/>
    </w:rPr>
  </w:style>
  <w:style w:type="character" w:customStyle="1" w:styleId="TitleChar">
    <w:name w:val="Title Char"/>
    <w:link w:val="Title"/>
    <w:uiPriority w:val="10"/>
    <w:rsid w:val="003E4EC1"/>
    <w:rPr>
      <w:rFonts w:ascii="Arial" w:eastAsia="Times New Roman" w:hAnsi="Arial" w:cs="Arial"/>
      <w:b/>
      <w:bCs/>
      <w:i/>
      <w:color w:val="FFFFFF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rsid w:val="00546D4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46D4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6D4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46D41"/>
    <w:rPr>
      <w:rFonts w:ascii="Arial" w:hAnsi="Arial" w:cs="Arial"/>
    </w:rPr>
  </w:style>
  <w:style w:type="paragraph" w:customStyle="1" w:styleId="DocumentTitle2">
    <w:name w:val="Document Title 2"/>
    <w:basedOn w:val="Title"/>
    <w:uiPriority w:val="1"/>
    <w:qFormat/>
    <w:rsid w:val="00546D41"/>
    <w:rPr>
      <w:sz w:val="60"/>
    </w:rPr>
  </w:style>
  <w:style w:type="paragraph" w:customStyle="1" w:styleId="NoSpacing1">
    <w:name w:val="No Spacing1"/>
    <w:uiPriority w:val="1"/>
    <w:qFormat/>
    <w:rsid w:val="007B0F5F"/>
    <w:rPr>
      <w:rFonts w:ascii="Arial" w:hAnsi="Arial" w:cs="Arial"/>
    </w:rPr>
  </w:style>
  <w:style w:type="paragraph" w:customStyle="1" w:styleId="break">
    <w:name w:val="break"/>
    <w:basedOn w:val="Normal"/>
    <w:uiPriority w:val="1"/>
    <w:locked/>
    <w:rsid w:val="007B0F5F"/>
  </w:style>
  <w:style w:type="character" w:styleId="Hyperlink">
    <w:name w:val="Hyperlink"/>
    <w:uiPriority w:val="99"/>
    <w:unhideWhenUsed/>
    <w:rsid w:val="00D21EF5"/>
    <w:rPr>
      <w:color w:val="0563C1"/>
      <w:u w:val="single"/>
    </w:rPr>
  </w:style>
  <w:style w:type="paragraph" w:customStyle="1" w:styleId="Default">
    <w:name w:val="Default"/>
    <w:rsid w:val="00D21EF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D21EF5"/>
    <w:pPr>
      <w:spacing w:after="0"/>
      <w:ind w:left="709"/>
    </w:pPr>
    <w:rPr>
      <w:rFonts w:ascii="Gill Sans MT" w:hAnsi="Gill Sans MT" w:cs="Times New Roman"/>
      <w:sz w:val="24"/>
      <w:lang w:eastAsia="en-US"/>
    </w:rPr>
  </w:style>
  <w:style w:type="character" w:customStyle="1" w:styleId="BodyTextIndentChar">
    <w:name w:val="Body Text Indent Char"/>
    <w:link w:val="BodyTextIndent"/>
    <w:rsid w:val="00D21EF5"/>
    <w:rPr>
      <w:rFonts w:ascii="Gill Sans MT" w:hAnsi="Gill Sans MT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281B7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D551C6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00fe0f-70a2-462f-a50b-9b440f966baf">
    <w:name w:val="1300fe0f-70a2-462f-a50b-9b440f966baf"/>
    <w:basedOn w:val="Normal"/>
    <w:uiPriority w:val="99"/>
    <w:rsid w:val="00D551C6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C6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5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80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2c546f6-6622-4e4d-8151-f70c13032210">
    <w:name w:val="e2c546f6-6622-4e4d-8151-f70c13032210"/>
    <w:basedOn w:val="Normal"/>
    <w:rsid w:val="005F15D0"/>
    <w:pPr>
      <w:spacing w:after="0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nobr1">
    <w:name w:val="nobr1"/>
    <w:basedOn w:val="DefaultParagraphFont"/>
    <w:rsid w:val="00900ED7"/>
  </w:style>
  <w:style w:type="paragraph" w:customStyle="1" w:styleId="f6d1cd81-5233-4ce8-96be-c9f82ca1248c">
    <w:name w:val="f6d1cd81-5233-4ce8-96be-c9f82ca1248c"/>
    <w:basedOn w:val="Normal"/>
    <w:uiPriority w:val="99"/>
    <w:semiHidden/>
    <w:rsid w:val="00351B27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E05CE-1C39-452B-A448-B0E9A451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EH_General_Portrait_Template_2013_Phase3.indd</vt:lpstr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EH_General_Portrait_Template_2013_Phase3.indd</dc:title>
  <dc:creator>Wayne Brown</dc:creator>
  <cp:keywords>England Hockey</cp:keywords>
  <cp:lastModifiedBy>stephen.barlow</cp:lastModifiedBy>
  <cp:revision>2</cp:revision>
  <cp:lastPrinted>2018-02-13T08:32:00Z</cp:lastPrinted>
  <dcterms:created xsi:type="dcterms:W3CDTF">2018-04-26T17:03:00Z</dcterms:created>
  <dcterms:modified xsi:type="dcterms:W3CDTF">2018-04-26T17:03:00Z</dcterms:modified>
</cp:coreProperties>
</file>